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49B2" w14:textId="5D6C191D" w:rsidR="00D711E6" w:rsidRPr="00D711E6" w:rsidRDefault="00D711E6" w:rsidP="00D711E6">
      <w:pPr>
        <w:pStyle w:val="NoSpacing"/>
        <w:jc w:val="center"/>
        <w:rPr>
          <w:b/>
          <w:bCs/>
          <w:u w:val="single"/>
        </w:rPr>
      </w:pPr>
      <w:r>
        <w:rPr>
          <w:b/>
          <w:bCs/>
          <w:u w:val="single"/>
        </w:rPr>
        <w:t>MINUTES OF A MEETING OF EAST MALLING AND LARKFIELD PARISH COUNCIL HELD ON WEDNESDAY, 3</w:t>
      </w:r>
      <w:r w:rsidRPr="00D711E6">
        <w:rPr>
          <w:b/>
          <w:bCs/>
          <w:u w:val="single"/>
          <w:vertAlign w:val="superscript"/>
        </w:rPr>
        <w:t>RD</w:t>
      </w:r>
      <w:r>
        <w:rPr>
          <w:b/>
          <w:bCs/>
          <w:u w:val="single"/>
        </w:rPr>
        <w:t xml:space="preserve"> DECEMBER 2025 AT CHURCH FARM AT 7.30P.M.</w:t>
      </w:r>
    </w:p>
    <w:p w14:paraId="6BDF9FBB" w14:textId="77777777" w:rsidR="00D711E6" w:rsidRDefault="00D711E6" w:rsidP="00D711E6">
      <w:pPr>
        <w:pStyle w:val="NoSpacing"/>
      </w:pPr>
    </w:p>
    <w:p w14:paraId="4CF2C15B" w14:textId="133C6DDE" w:rsidR="00D711E6" w:rsidRDefault="00D711E6" w:rsidP="00D711E6">
      <w:pPr>
        <w:pStyle w:val="NoSpacing"/>
        <w:jc w:val="both"/>
      </w:pPr>
      <w:r>
        <w:rPr>
          <w:b/>
          <w:bCs/>
        </w:rPr>
        <w:t>PRESENT:</w:t>
      </w:r>
      <w:r>
        <w:tab/>
        <w:t xml:space="preserve">Cllrs. D. Thornewell (Chairman), Mrs. M. Moore (Vice-Chairman), Mrs C. Bell, T. </w:t>
      </w:r>
      <w:r>
        <w:tab/>
      </w:r>
      <w:r>
        <w:tab/>
        <w:t>Bishop, P. Leale and Mrs. C. Shire</w:t>
      </w:r>
    </w:p>
    <w:p w14:paraId="48ECE763" w14:textId="10A5FEDB" w:rsidR="00E879FA" w:rsidRPr="00D711E6" w:rsidRDefault="00E879FA" w:rsidP="00D711E6">
      <w:pPr>
        <w:pStyle w:val="NoSpacing"/>
        <w:jc w:val="both"/>
      </w:pPr>
      <w:r>
        <w:tab/>
      </w:r>
      <w:r>
        <w:tab/>
        <w:t>Nicholas Hardy</w:t>
      </w:r>
      <w:r>
        <w:tab/>
        <w:t>Resident of Larkfield</w:t>
      </w:r>
    </w:p>
    <w:p w14:paraId="07213DA4" w14:textId="77777777" w:rsidR="00D711E6" w:rsidRDefault="00D711E6" w:rsidP="00D711E6">
      <w:pPr>
        <w:pStyle w:val="NoSpacing"/>
        <w:jc w:val="both"/>
      </w:pPr>
    </w:p>
    <w:p w14:paraId="3CE6B293" w14:textId="063C7B3C" w:rsidR="00D711E6" w:rsidRDefault="00D711E6" w:rsidP="00D711E6">
      <w:pPr>
        <w:pStyle w:val="NoSpacing"/>
        <w:jc w:val="both"/>
      </w:pPr>
      <w:r w:rsidRPr="00D711E6">
        <w:rPr>
          <w:b/>
          <w:bCs/>
        </w:rPr>
        <w:t>APOLOGIES FOR ABSENCE</w:t>
      </w:r>
      <w:r>
        <w:rPr>
          <w:b/>
          <w:bCs/>
        </w:rPr>
        <w:t>:</w:t>
      </w:r>
      <w:r>
        <w:tab/>
        <w:t xml:space="preserve">Cllrs. Mrs. R. Belton, R. Haffenden, Sharon Root, R. Roud, Mrs. J. </w:t>
      </w:r>
      <w:r>
        <w:tab/>
      </w:r>
      <w:r>
        <w:tab/>
      </w:r>
      <w:r>
        <w:tab/>
      </w:r>
      <w:r>
        <w:tab/>
        <w:t>Sharpe, Mrs. M. Tatton and Mrs. C. Woodger</w:t>
      </w:r>
    </w:p>
    <w:p w14:paraId="5B6CA88D" w14:textId="77777777" w:rsidR="00D711E6" w:rsidRDefault="00D711E6" w:rsidP="00D711E6">
      <w:pPr>
        <w:pStyle w:val="NoSpacing"/>
        <w:jc w:val="both"/>
      </w:pPr>
    </w:p>
    <w:p w14:paraId="5B547F39" w14:textId="4BFCE375" w:rsidR="00D711E6" w:rsidRDefault="00D711E6" w:rsidP="00D711E6">
      <w:pPr>
        <w:pStyle w:val="NoSpacing"/>
        <w:jc w:val="both"/>
      </w:pPr>
      <w:r>
        <w:tab/>
        <w:t xml:space="preserve">The Chairman reported that </w:t>
      </w:r>
      <w:r w:rsidR="007931C1">
        <w:t>Cllr. Mrs. Sharpe has requested Leave of Absence is she is undergoing treatment which affects her immunity.</w:t>
      </w:r>
    </w:p>
    <w:p w14:paraId="348F5737" w14:textId="77777777" w:rsidR="007931C1" w:rsidRDefault="007931C1" w:rsidP="00D711E6">
      <w:pPr>
        <w:pStyle w:val="NoSpacing"/>
        <w:jc w:val="both"/>
      </w:pPr>
    </w:p>
    <w:p w14:paraId="135C5B98" w14:textId="679F50FD" w:rsidR="007931C1" w:rsidRPr="007931C1" w:rsidRDefault="007931C1" w:rsidP="00D711E6">
      <w:pPr>
        <w:pStyle w:val="NoSpacing"/>
        <w:jc w:val="both"/>
      </w:pPr>
      <w:r>
        <w:tab/>
        <w:t xml:space="preserve">The Chairman </w:t>
      </w:r>
      <w:r>
        <w:rPr>
          <w:b/>
          <w:bCs/>
        </w:rPr>
        <w:t>PROPOSED</w:t>
      </w:r>
      <w:r>
        <w:t xml:space="preserve"> that the Parish Council give her Leave of Absence for six months from tonight.</w:t>
      </w:r>
    </w:p>
    <w:p w14:paraId="795D791B" w14:textId="77777777" w:rsidR="00D711E6" w:rsidRDefault="00D711E6" w:rsidP="00D711E6">
      <w:pPr>
        <w:pStyle w:val="NoSpacing"/>
        <w:jc w:val="both"/>
        <w:rPr>
          <w:b/>
          <w:bCs/>
          <w:u w:val="single"/>
        </w:rPr>
      </w:pPr>
    </w:p>
    <w:p w14:paraId="11FBFA7F" w14:textId="312ACD7B" w:rsidR="00D711E6" w:rsidRDefault="00D711E6" w:rsidP="00D711E6">
      <w:pPr>
        <w:pStyle w:val="NoSpacing"/>
        <w:jc w:val="both"/>
        <w:rPr>
          <w:b/>
          <w:bCs/>
          <w:u w:val="single"/>
        </w:rPr>
      </w:pPr>
      <w:r w:rsidRPr="007931C1">
        <w:rPr>
          <w:b/>
          <w:bCs/>
          <w:u w:val="single"/>
        </w:rPr>
        <w:t>APPROVAL AND SIGNING OF MINUTES AND APPENDICES OF MEETING HELD ON WEDNESDAY, 5</w:t>
      </w:r>
      <w:r w:rsidRPr="007931C1">
        <w:rPr>
          <w:b/>
          <w:bCs/>
          <w:u w:val="single"/>
          <w:vertAlign w:val="superscript"/>
        </w:rPr>
        <w:t>th</w:t>
      </w:r>
      <w:r w:rsidRPr="007931C1">
        <w:rPr>
          <w:b/>
          <w:bCs/>
          <w:u w:val="single"/>
        </w:rPr>
        <w:t xml:space="preserve"> NOVEMBER 2025</w:t>
      </w:r>
    </w:p>
    <w:p w14:paraId="40A668EA" w14:textId="77777777" w:rsidR="007931C1" w:rsidRDefault="007931C1" w:rsidP="00D711E6">
      <w:pPr>
        <w:pStyle w:val="NoSpacing"/>
        <w:jc w:val="both"/>
        <w:rPr>
          <w:b/>
          <w:bCs/>
          <w:u w:val="single"/>
        </w:rPr>
      </w:pPr>
    </w:p>
    <w:p w14:paraId="4B7F3A7F" w14:textId="6C6AC0B6" w:rsidR="007931C1" w:rsidRPr="007931C1" w:rsidRDefault="007931C1" w:rsidP="00D711E6">
      <w:pPr>
        <w:pStyle w:val="NoSpacing"/>
        <w:jc w:val="both"/>
      </w:pPr>
      <w:r>
        <w:tab/>
        <w:t xml:space="preserve">It was </w:t>
      </w:r>
      <w:r>
        <w:rPr>
          <w:b/>
          <w:bCs/>
        </w:rPr>
        <w:t>RESOLVED</w:t>
      </w:r>
      <w:r>
        <w:t xml:space="preserve"> that the Minutes of the Meeting held on Wednesday, 5</w:t>
      </w:r>
      <w:r w:rsidRPr="007931C1">
        <w:rPr>
          <w:vertAlign w:val="superscript"/>
        </w:rPr>
        <w:t>th</w:t>
      </w:r>
      <w:r>
        <w:t xml:space="preserve"> November 2025 be </w:t>
      </w:r>
      <w:r>
        <w:rPr>
          <w:b/>
          <w:bCs/>
        </w:rPr>
        <w:t>APPROVED AND SIGNED</w:t>
      </w:r>
      <w:r>
        <w:t xml:space="preserve"> by the Chairman.</w:t>
      </w:r>
    </w:p>
    <w:p w14:paraId="0AC58D04" w14:textId="77777777" w:rsidR="00D711E6" w:rsidRDefault="00D711E6" w:rsidP="00D711E6">
      <w:pPr>
        <w:pStyle w:val="NoSpacing"/>
        <w:jc w:val="both"/>
        <w:rPr>
          <w:b/>
          <w:bCs/>
          <w:u w:val="single"/>
        </w:rPr>
      </w:pPr>
    </w:p>
    <w:p w14:paraId="57BF92BE" w14:textId="22E725DF" w:rsidR="00D711E6" w:rsidRDefault="00D711E6" w:rsidP="00D711E6">
      <w:pPr>
        <w:pStyle w:val="NoSpacing"/>
        <w:jc w:val="both"/>
        <w:rPr>
          <w:b/>
          <w:bCs/>
          <w:u w:val="single"/>
        </w:rPr>
      </w:pPr>
      <w:r>
        <w:rPr>
          <w:b/>
          <w:bCs/>
          <w:u w:val="single"/>
        </w:rPr>
        <w:t>MATTERS ARISING</w:t>
      </w:r>
    </w:p>
    <w:p w14:paraId="6B6D5704" w14:textId="77777777" w:rsidR="00D711E6" w:rsidRDefault="00D711E6" w:rsidP="00D711E6">
      <w:pPr>
        <w:pStyle w:val="NoSpacing"/>
        <w:jc w:val="both"/>
        <w:rPr>
          <w:b/>
          <w:bCs/>
          <w:u w:val="single"/>
        </w:rPr>
      </w:pPr>
    </w:p>
    <w:p w14:paraId="5CB0260B" w14:textId="2A4BB5BB" w:rsidR="00D711E6" w:rsidRDefault="00D711E6" w:rsidP="00D711E6">
      <w:pPr>
        <w:pStyle w:val="NoSpacing"/>
        <w:jc w:val="both"/>
      </w:pPr>
      <w:r>
        <w:tab/>
      </w:r>
      <w:r w:rsidR="00CB5852">
        <w:t>There were no Matters Arising</w:t>
      </w:r>
    </w:p>
    <w:p w14:paraId="6CB05BEB" w14:textId="77777777" w:rsidR="00D711E6" w:rsidRDefault="00D711E6" w:rsidP="00D711E6">
      <w:pPr>
        <w:pStyle w:val="NoSpacing"/>
        <w:jc w:val="both"/>
        <w:rPr>
          <w:b/>
          <w:bCs/>
          <w:u w:val="single"/>
        </w:rPr>
      </w:pPr>
    </w:p>
    <w:p w14:paraId="44C3441A" w14:textId="295DE4E2" w:rsidR="00D711E6" w:rsidRDefault="00D711E6" w:rsidP="00D711E6">
      <w:pPr>
        <w:pStyle w:val="NoSpacing"/>
        <w:jc w:val="both"/>
        <w:rPr>
          <w:b/>
          <w:bCs/>
          <w:u w:val="single"/>
        </w:rPr>
      </w:pPr>
      <w:r>
        <w:rPr>
          <w:b/>
          <w:bCs/>
          <w:u w:val="single"/>
        </w:rPr>
        <w:t>PLANNING AND DEVELOPMENT</w:t>
      </w:r>
    </w:p>
    <w:p w14:paraId="12186B7F" w14:textId="77777777" w:rsidR="00D711E6" w:rsidRDefault="00D711E6" w:rsidP="00D711E6">
      <w:pPr>
        <w:pStyle w:val="NoSpacing"/>
        <w:jc w:val="both"/>
        <w:rPr>
          <w:b/>
          <w:bCs/>
          <w:u w:val="single"/>
        </w:rPr>
      </w:pPr>
    </w:p>
    <w:p w14:paraId="4DE096A4" w14:textId="12227E75" w:rsidR="00D711E6" w:rsidRDefault="00D711E6" w:rsidP="00D711E6">
      <w:pPr>
        <w:pStyle w:val="NoSpacing"/>
        <w:jc w:val="both"/>
        <w:rPr>
          <w:b/>
          <w:bCs/>
          <w:u w:val="single"/>
        </w:rPr>
      </w:pPr>
      <w:r>
        <w:t>(i)</w:t>
      </w:r>
      <w:r>
        <w:tab/>
      </w:r>
      <w:r>
        <w:rPr>
          <w:b/>
          <w:bCs/>
          <w:u w:val="single"/>
        </w:rPr>
        <w:t>Ratification of Planning Comments Submitted Since 5</w:t>
      </w:r>
      <w:r>
        <w:rPr>
          <w:b/>
          <w:bCs/>
          <w:u w:val="single"/>
          <w:vertAlign w:val="superscript"/>
        </w:rPr>
        <w:t>TH</w:t>
      </w:r>
      <w:r>
        <w:rPr>
          <w:b/>
          <w:bCs/>
          <w:u w:val="single"/>
        </w:rPr>
        <w:t xml:space="preserve"> November 2025</w:t>
      </w:r>
    </w:p>
    <w:p w14:paraId="31F4F7D4" w14:textId="77777777" w:rsidR="0087532C" w:rsidRDefault="0087532C" w:rsidP="00D711E6">
      <w:pPr>
        <w:pStyle w:val="NoSpacing"/>
        <w:jc w:val="both"/>
        <w:rPr>
          <w:b/>
          <w:bCs/>
          <w:u w:val="single"/>
        </w:rPr>
      </w:pPr>
    </w:p>
    <w:p w14:paraId="74BEECCA" w14:textId="2025BAD1" w:rsidR="0087532C" w:rsidRDefault="0087532C" w:rsidP="00D711E6">
      <w:pPr>
        <w:pStyle w:val="NoSpacing"/>
        <w:jc w:val="both"/>
        <w:rPr>
          <w:b/>
          <w:bCs/>
        </w:rPr>
      </w:pPr>
      <w:r>
        <w:tab/>
        <w:t>The List of Planning Comments submitted to the Borough Council since 5</w:t>
      </w:r>
      <w:r w:rsidRPr="0087532C">
        <w:rPr>
          <w:vertAlign w:val="superscript"/>
        </w:rPr>
        <w:t>th</w:t>
      </w:r>
      <w:r>
        <w:t xml:space="preserve"> November </w:t>
      </w:r>
      <w:r>
        <w:tab/>
        <w:t xml:space="preserve">2025 had been </w:t>
      </w:r>
      <w:r>
        <w:rPr>
          <w:b/>
          <w:bCs/>
        </w:rPr>
        <w:t xml:space="preserve">CIRCULATED </w:t>
      </w:r>
      <w:r>
        <w:t xml:space="preserve">and the action taken was </w:t>
      </w:r>
      <w:r>
        <w:rPr>
          <w:b/>
          <w:bCs/>
        </w:rPr>
        <w:t>RATIFIED.</w:t>
      </w:r>
    </w:p>
    <w:p w14:paraId="67CCA4CD" w14:textId="77777777" w:rsidR="0087532C" w:rsidRDefault="0087532C" w:rsidP="00D711E6">
      <w:pPr>
        <w:pStyle w:val="NoSpacing"/>
        <w:jc w:val="both"/>
        <w:rPr>
          <w:b/>
          <w:bCs/>
        </w:rPr>
      </w:pPr>
    </w:p>
    <w:p w14:paraId="3BFFF190" w14:textId="6D02E62D" w:rsidR="00D711E6" w:rsidRDefault="00D711E6" w:rsidP="00D711E6">
      <w:pPr>
        <w:pStyle w:val="NoSpacing"/>
        <w:jc w:val="both"/>
        <w:rPr>
          <w:b/>
          <w:bCs/>
          <w:u w:val="single"/>
        </w:rPr>
      </w:pPr>
      <w:r>
        <w:t>(ii)</w:t>
      </w:r>
      <w:r>
        <w:tab/>
      </w:r>
      <w:r>
        <w:rPr>
          <w:b/>
          <w:bCs/>
          <w:u w:val="single"/>
        </w:rPr>
        <w:t>List of Decision Notices Received Since 5</w:t>
      </w:r>
      <w:r>
        <w:rPr>
          <w:b/>
          <w:bCs/>
          <w:u w:val="single"/>
          <w:vertAlign w:val="superscript"/>
        </w:rPr>
        <w:t>th</w:t>
      </w:r>
      <w:r>
        <w:rPr>
          <w:b/>
          <w:bCs/>
          <w:u w:val="single"/>
        </w:rPr>
        <w:t xml:space="preserve"> November 2025</w:t>
      </w:r>
    </w:p>
    <w:p w14:paraId="341254EB" w14:textId="77777777" w:rsidR="0087532C" w:rsidRDefault="0087532C" w:rsidP="00D711E6">
      <w:pPr>
        <w:pStyle w:val="NoSpacing"/>
        <w:jc w:val="both"/>
        <w:rPr>
          <w:b/>
          <w:bCs/>
          <w:u w:val="single"/>
        </w:rPr>
      </w:pPr>
    </w:p>
    <w:p w14:paraId="351CE2EB" w14:textId="5ADE63D3" w:rsidR="0087532C" w:rsidRDefault="0087532C" w:rsidP="00D711E6">
      <w:pPr>
        <w:pStyle w:val="NoSpacing"/>
        <w:jc w:val="both"/>
        <w:rPr>
          <w:b/>
          <w:bCs/>
        </w:rPr>
      </w:pPr>
      <w:r>
        <w:tab/>
        <w:t>The List of Decision Notices issued by the Borough Council since 5</w:t>
      </w:r>
      <w:r w:rsidRPr="0087532C">
        <w:rPr>
          <w:vertAlign w:val="superscript"/>
        </w:rPr>
        <w:t>th</w:t>
      </w:r>
      <w:r>
        <w:t xml:space="preserve"> November 2025  had </w:t>
      </w:r>
      <w:r>
        <w:tab/>
        <w:t xml:space="preserve">been </w:t>
      </w:r>
      <w:r>
        <w:rPr>
          <w:b/>
          <w:bCs/>
        </w:rPr>
        <w:t xml:space="preserve">CIRCULATED </w:t>
      </w:r>
      <w:r>
        <w:t xml:space="preserve">and were </w:t>
      </w:r>
      <w:r>
        <w:rPr>
          <w:b/>
          <w:bCs/>
        </w:rPr>
        <w:t>NOTED.</w:t>
      </w:r>
    </w:p>
    <w:p w14:paraId="786E0A95" w14:textId="77777777" w:rsidR="0087532C" w:rsidRDefault="0087532C" w:rsidP="00D711E6">
      <w:pPr>
        <w:pStyle w:val="NoSpacing"/>
        <w:jc w:val="both"/>
        <w:rPr>
          <w:b/>
          <w:bCs/>
        </w:rPr>
      </w:pPr>
    </w:p>
    <w:p w14:paraId="73E1D2A5" w14:textId="60AF4520" w:rsidR="0087532C" w:rsidRDefault="0087532C" w:rsidP="00D711E6">
      <w:pPr>
        <w:pStyle w:val="NoSpacing"/>
        <w:jc w:val="both"/>
      </w:pPr>
      <w:r>
        <w:tab/>
        <w:t xml:space="preserve">There is a new application submitted for the Taxi rank at 16a Chapman Way.  The </w:t>
      </w:r>
      <w:r>
        <w:tab/>
        <w:t>Chairman explained that a Licence has to be sought for taxi licences.</w:t>
      </w:r>
    </w:p>
    <w:p w14:paraId="5DAA15D4" w14:textId="77777777" w:rsidR="0087532C" w:rsidRDefault="0087532C" w:rsidP="00D711E6">
      <w:pPr>
        <w:pStyle w:val="NoSpacing"/>
        <w:jc w:val="both"/>
      </w:pPr>
    </w:p>
    <w:p w14:paraId="603BCDBB" w14:textId="31C79082" w:rsidR="0087532C" w:rsidRPr="0087532C" w:rsidRDefault="0087532C" w:rsidP="00D711E6">
      <w:pPr>
        <w:pStyle w:val="NoSpacing"/>
        <w:jc w:val="both"/>
      </w:pPr>
      <w:r>
        <w:tab/>
        <w:t xml:space="preserve">Cllr. Mitchell reported that he has spoken to the site manager at the Pinewood Depot </w:t>
      </w:r>
      <w:r>
        <w:tab/>
        <w:t>regarding the floodlights and the timing has now been changed.</w:t>
      </w:r>
    </w:p>
    <w:p w14:paraId="64E2EEF0" w14:textId="3AEFDC72" w:rsidR="00D711E6" w:rsidRDefault="00D711E6" w:rsidP="00D711E6">
      <w:pPr>
        <w:pStyle w:val="NoSpacing"/>
        <w:jc w:val="both"/>
        <w:rPr>
          <w:b/>
          <w:bCs/>
          <w:u w:val="single"/>
        </w:rPr>
      </w:pPr>
    </w:p>
    <w:p w14:paraId="0DBB1D52" w14:textId="706235CB" w:rsidR="00D711E6" w:rsidRDefault="00D711E6" w:rsidP="00D711E6">
      <w:pPr>
        <w:pStyle w:val="NoSpacing"/>
        <w:jc w:val="both"/>
      </w:pPr>
      <w:r>
        <w:rPr>
          <w:b/>
          <w:bCs/>
          <w:u w:val="single"/>
        </w:rPr>
        <w:t>RATIFICATION OF PAYMENTS SINCE LAST MEETING</w:t>
      </w:r>
    </w:p>
    <w:p w14:paraId="356ED417" w14:textId="77777777" w:rsidR="0087532C" w:rsidRDefault="0087532C" w:rsidP="00D711E6">
      <w:pPr>
        <w:pStyle w:val="NoSpacing"/>
        <w:jc w:val="both"/>
      </w:pPr>
    </w:p>
    <w:p w14:paraId="4DF0156A" w14:textId="2B20B785" w:rsidR="0087532C" w:rsidRDefault="0087532C" w:rsidP="00D711E6">
      <w:pPr>
        <w:pStyle w:val="NoSpacing"/>
        <w:jc w:val="both"/>
        <w:rPr>
          <w:b/>
          <w:bCs/>
        </w:rPr>
      </w:pPr>
      <w:r>
        <w:tab/>
        <w:t xml:space="preserve">The List of </w:t>
      </w:r>
      <w:r w:rsidR="00A92CCB">
        <w:t xml:space="preserve">Payments made and Direct Debits had been </w:t>
      </w:r>
      <w:r w:rsidR="00A92CCB">
        <w:rPr>
          <w:b/>
          <w:bCs/>
        </w:rPr>
        <w:t xml:space="preserve">CIRCULATED </w:t>
      </w:r>
      <w:r w:rsidR="00A92CCB">
        <w:t xml:space="preserve">and it was </w:t>
      </w:r>
      <w:r w:rsidR="00A92CCB">
        <w:rPr>
          <w:b/>
          <w:bCs/>
        </w:rPr>
        <w:t xml:space="preserve">AGREED </w:t>
      </w:r>
      <w:r w:rsidR="00A92CCB">
        <w:t xml:space="preserve">that the action taken be </w:t>
      </w:r>
      <w:r w:rsidR="00A92CCB">
        <w:rPr>
          <w:b/>
          <w:bCs/>
        </w:rPr>
        <w:t>RATIFIED.</w:t>
      </w:r>
    </w:p>
    <w:p w14:paraId="5FF7ACE4" w14:textId="77777777" w:rsidR="00A92CCB" w:rsidRDefault="00A92CCB" w:rsidP="00D711E6">
      <w:pPr>
        <w:pStyle w:val="NoSpacing"/>
        <w:jc w:val="both"/>
        <w:rPr>
          <w:b/>
          <w:bCs/>
        </w:rPr>
      </w:pPr>
    </w:p>
    <w:p w14:paraId="01610277" w14:textId="0273D5A0" w:rsidR="00A92CCB" w:rsidRPr="00A92CCB" w:rsidRDefault="00A92CCB" w:rsidP="00D711E6">
      <w:pPr>
        <w:pStyle w:val="NoSpacing"/>
        <w:jc w:val="both"/>
      </w:pPr>
      <w:r>
        <w:rPr>
          <w:b/>
          <w:bCs/>
        </w:rPr>
        <w:lastRenderedPageBreak/>
        <w:tab/>
      </w:r>
      <w:r>
        <w:t xml:space="preserve">The Clerk </w:t>
      </w:r>
      <w:r w:rsidR="009E76F9">
        <w:t>commented that in respect of the payment to Fuller Long a payment of £6,885.25 had been received via the Crowdfunding for the Ivy Farm Appeal from the residents group to be offset against that payment.</w:t>
      </w:r>
    </w:p>
    <w:p w14:paraId="5E608A76" w14:textId="77777777" w:rsidR="00D711E6" w:rsidRDefault="00D711E6" w:rsidP="00D711E6">
      <w:pPr>
        <w:pStyle w:val="NoSpacing"/>
        <w:jc w:val="both"/>
      </w:pPr>
    </w:p>
    <w:p w14:paraId="38ACA922" w14:textId="5B9B0701" w:rsidR="00D711E6" w:rsidRDefault="00D711E6" w:rsidP="00D711E6">
      <w:pPr>
        <w:pStyle w:val="NoSpacing"/>
        <w:jc w:val="both"/>
        <w:rPr>
          <w:b/>
          <w:bCs/>
          <w:u w:val="single"/>
        </w:rPr>
      </w:pPr>
      <w:r>
        <w:rPr>
          <w:b/>
          <w:bCs/>
          <w:u w:val="single"/>
        </w:rPr>
        <w:t>REPORTS ON STANDING COMMITTEES HELD DURING NOVEMBER</w:t>
      </w:r>
    </w:p>
    <w:p w14:paraId="52E15624" w14:textId="77777777" w:rsidR="00D711E6" w:rsidRDefault="00D711E6" w:rsidP="00D711E6">
      <w:pPr>
        <w:pStyle w:val="NoSpacing"/>
        <w:jc w:val="both"/>
        <w:rPr>
          <w:b/>
          <w:bCs/>
          <w:u w:val="single"/>
        </w:rPr>
      </w:pPr>
    </w:p>
    <w:p w14:paraId="29B28649" w14:textId="6568928B" w:rsidR="00D711E6" w:rsidRDefault="00D711E6" w:rsidP="00D711E6">
      <w:pPr>
        <w:pStyle w:val="NoSpacing"/>
        <w:jc w:val="both"/>
      </w:pPr>
      <w:r>
        <w:t>(i)</w:t>
      </w:r>
      <w:r>
        <w:tab/>
      </w:r>
      <w:r>
        <w:rPr>
          <w:b/>
          <w:bCs/>
          <w:u w:val="single"/>
        </w:rPr>
        <w:t xml:space="preserve">Amenities and Open Spaces Committee, </w:t>
      </w:r>
      <w:r>
        <w:t>12</w:t>
      </w:r>
      <w:r>
        <w:rPr>
          <w:vertAlign w:val="superscript"/>
        </w:rPr>
        <w:t>th</w:t>
      </w:r>
      <w:r>
        <w:t xml:space="preserve"> November 2025</w:t>
      </w:r>
    </w:p>
    <w:p w14:paraId="3A6FC5FD" w14:textId="77777777" w:rsidR="009E76F9" w:rsidRDefault="009E76F9" w:rsidP="00D711E6">
      <w:pPr>
        <w:pStyle w:val="NoSpacing"/>
        <w:jc w:val="both"/>
      </w:pPr>
    </w:p>
    <w:p w14:paraId="64C5322E" w14:textId="2C495361" w:rsidR="009E76F9" w:rsidRDefault="009E76F9" w:rsidP="00D711E6">
      <w:pPr>
        <w:pStyle w:val="NoSpacing"/>
        <w:jc w:val="both"/>
      </w:pPr>
      <w:r>
        <w:tab/>
        <w:t xml:space="preserve">Cllr. Thornewell presented these Minutes and </w:t>
      </w:r>
      <w:r w:rsidR="009D0D1F">
        <w:t xml:space="preserve">commented that the quotation had been </w:t>
      </w:r>
      <w:r w:rsidR="009D0D1F">
        <w:tab/>
        <w:t xml:space="preserve">accepted for the repairs to the ragstone wall bounding South Ward Playing Field with Mill </w:t>
      </w:r>
      <w:r w:rsidR="009D0D1F">
        <w:tab/>
        <w:t>Street.</w:t>
      </w:r>
    </w:p>
    <w:p w14:paraId="5A208C57" w14:textId="77777777" w:rsidR="009D0D1F" w:rsidRDefault="009D0D1F" w:rsidP="00D711E6">
      <w:pPr>
        <w:pStyle w:val="NoSpacing"/>
        <w:jc w:val="both"/>
      </w:pPr>
    </w:p>
    <w:p w14:paraId="0D0F8856" w14:textId="28B4FFAC" w:rsidR="009D0D1F" w:rsidRDefault="009D0D1F" w:rsidP="00D711E6">
      <w:pPr>
        <w:pStyle w:val="NoSpacing"/>
        <w:jc w:val="both"/>
      </w:pPr>
      <w:r>
        <w:tab/>
        <w:t xml:space="preserve">The Christmas event at Church Farm arranged by Larkfield Community Group went well </w:t>
      </w:r>
      <w:r>
        <w:tab/>
        <w:t>despite the poor weather.</w:t>
      </w:r>
    </w:p>
    <w:p w14:paraId="0A15A647" w14:textId="77777777" w:rsidR="009D0D1F" w:rsidRDefault="009D0D1F" w:rsidP="00D711E6">
      <w:pPr>
        <w:pStyle w:val="NoSpacing"/>
        <w:jc w:val="both"/>
      </w:pPr>
    </w:p>
    <w:p w14:paraId="2AF4CF23" w14:textId="61C015B1" w:rsidR="009D0D1F" w:rsidRDefault="009D0D1F" w:rsidP="00D711E6">
      <w:pPr>
        <w:pStyle w:val="NoSpacing"/>
        <w:jc w:val="both"/>
      </w:pPr>
      <w:r>
        <w:tab/>
        <w:t xml:space="preserve">It was </w:t>
      </w:r>
      <w:r>
        <w:rPr>
          <w:b/>
          <w:bCs/>
        </w:rPr>
        <w:t xml:space="preserve">AGREED </w:t>
      </w:r>
      <w:r>
        <w:t xml:space="preserve"> these Minutes be </w:t>
      </w:r>
      <w:r>
        <w:rPr>
          <w:b/>
          <w:bCs/>
        </w:rPr>
        <w:t>ADOPTED</w:t>
      </w:r>
      <w:r>
        <w:t xml:space="preserve"> as a </w:t>
      </w:r>
      <w:r w:rsidR="00E64F3A">
        <w:t>true</w:t>
      </w:r>
      <w:r>
        <w:t xml:space="preserve"> record of the Meeting.</w:t>
      </w:r>
    </w:p>
    <w:p w14:paraId="63CD066B" w14:textId="77777777" w:rsidR="009D0D1F" w:rsidRPr="009D0D1F" w:rsidRDefault="009D0D1F" w:rsidP="00D711E6">
      <w:pPr>
        <w:pStyle w:val="NoSpacing"/>
        <w:jc w:val="both"/>
      </w:pPr>
    </w:p>
    <w:p w14:paraId="40D664E1" w14:textId="4B7C14D5" w:rsidR="00D711E6" w:rsidRDefault="00D711E6" w:rsidP="00D711E6">
      <w:pPr>
        <w:pStyle w:val="NoSpacing"/>
        <w:jc w:val="both"/>
      </w:pPr>
      <w:r>
        <w:t>(ii)</w:t>
      </w:r>
      <w:r>
        <w:tab/>
      </w:r>
      <w:r>
        <w:rPr>
          <w:b/>
          <w:bCs/>
          <w:u w:val="single"/>
        </w:rPr>
        <w:t xml:space="preserve">Planning and Development Committee, </w:t>
      </w:r>
      <w:r>
        <w:t>19</w:t>
      </w:r>
      <w:r>
        <w:rPr>
          <w:vertAlign w:val="superscript"/>
        </w:rPr>
        <w:t>th</w:t>
      </w:r>
      <w:r>
        <w:t xml:space="preserve"> November 2025</w:t>
      </w:r>
    </w:p>
    <w:p w14:paraId="697EC9C2" w14:textId="77777777" w:rsidR="009D0D1F" w:rsidRDefault="009D0D1F" w:rsidP="00D711E6">
      <w:pPr>
        <w:pStyle w:val="NoSpacing"/>
        <w:jc w:val="both"/>
      </w:pPr>
    </w:p>
    <w:p w14:paraId="19A57295" w14:textId="24A608AE" w:rsidR="009D0D1F" w:rsidRDefault="009D0D1F" w:rsidP="00D711E6">
      <w:pPr>
        <w:pStyle w:val="NoSpacing"/>
        <w:jc w:val="both"/>
      </w:pPr>
      <w:r>
        <w:tab/>
        <w:t xml:space="preserve">Cllr. Thornewell presented these Minutes and made comment that an additional </w:t>
      </w:r>
      <w:r>
        <w:tab/>
        <w:t xml:space="preserve">comment had been sent to the Planning Inspectorate in respect of the Ivy Farm Appeal to </w:t>
      </w:r>
      <w:r>
        <w:tab/>
        <w:t>which acknowledgement had been received.</w:t>
      </w:r>
    </w:p>
    <w:p w14:paraId="0D04DAAE" w14:textId="77777777" w:rsidR="009D0D1F" w:rsidRDefault="009D0D1F" w:rsidP="00D711E6">
      <w:pPr>
        <w:pStyle w:val="NoSpacing"/>
        <w:jc w:val="both"/>
      </w:pPr>
    </w:p>
    <w:p w14:paraId="2ECC7951" w14:textId="08F718AB" w:rsidR="009D0D1F" w:rsidRDefault="009D0D1F" w:rsidP="00D711E6">
      <w:pPr>
        <w:pStyle w:val="NoSpacing"/>
        <w:jc w:val="both"/>
      </w:pPr>
      <w:r>
        <w:tab/>
        <w:t xml:space="preserve">Comments have been submitted </w:t>
      </w:r>
      <w:r w:rsidR="00716226">
        <w:t xml:space="preserve">to the Planning Inspectorate regarding the Appeal in </w:t>
      </w:r>
      <w:r w:rsidR="00716226">
        <w:tab/>
        <w:t>respect The Barn at Lunsford Farm.</w:t>
      </w:r>
    </w:p>
    <w:p w14:paraId="090A2803" w14:textId="77777777" w:rsidR="00716226" w:rsidRDefault="00716226" w:rsidP="00D711E6">
      <w:pPr>
        <w:pStyle w:val="NoSpacing"/>
        <w:jc w:val="both"/>
      </w:pPr>
    </w:p>
    <w:p w14:paraId="55FFE077" w14:textId="4F4B92FC" w:rsidR="00716226" w:rsidRPr="00716226" w:rsidRDefault="00716226" w:rsidP="00D711E6">
      <w:pPr>
        <w:pStyle w:val="NoSpacing"/>
        <w:jc w:val="both"/>
      </w:pPr>
      <w:r>
        <w:tab/>
        <w:t xml:space="preserve">It was </w:t>
      </w:r>
      <w:r>
        <w:rPr>
          <w:b/>
          <w:bCs/>
        </w:rPr>
        <w:t>AGREED</w:t>
      </w:r>
      <w:r>
        <w:t xml:space="preserve"> these Minutes be </w:t>
      </w:r>
      <w:r>
        <w:rPr>
          <w:b/>
          <w:bCs/>
        </w:rPr>
        <w:t>ADOPTED</w:t>
      </w:r>
      <w:r>
        <w:t xml:space="preserve"> as a true record of the Meeting.</w:t>
      </w:r>
    </w:p>
    <w:p w14:paraId="0706F39F" w14:textId="77777777" w:rsidR="009D0D1F" w:rsidRDefault="009D0D1F" w:rsidP="00D711E6">
      <w:pPr>
        <w:pStyle w:val="NoSpacing"/>
        <w:jc w:val="both"/>
      </w:pPr>
    </w:p>
    <w:p w14:paraId="7BE8D4B7" w14:textId="2152BCF8" w:rsidR="00D711E6" w:rsidRDefault="00D711E6" w:rsidP="00D711E6">
      <w:pPr>
        <w:pStyle w:val="NoSpacing"/>
        <w:jc w:val="both"/>
      </w:pPr>
      <w:r>
        <w:t>(iii)</w:t>
      </w:r>
      <w:r>
        <w:tab/>
      </w:r>
      <w:r>
        <w:rPr>
          <w:b/>
          <w:bCs/>
          <w:u w:val="single"/>
        </w:rPr>
        <w:t>Finance and General Purposes Committee</w:t>
      </w:r>
      <w:r>
        <w:rPr>
          <w:b/>
          <w:bCs/>
        </w:rPr>
        <w:t xml:space="preserve">, </w:t>
      </w:r>
      <w:r>
        <w:t>24</w:t>
      </w:r>
      <w:r>
        <w:rPr>
          <w:vertAlign w:val="superscript"/>
        </w:rPr>
        <w:t>TH</w:t>
      </w:r>
      <w:r>
        <w:t xml:space="preserve"> November 2025</w:t>
      </w:r>
    </w:p>
    <w:p w14:paraId="6662311D" w14:textId="77777777" w:rsidR="00716226" w:rsidRDefault="00716226" w:rsidP="00D711E6">
      <w:pPr>
        <w:pStyle w:val="NoSpacing"/>
        <w:jc w:val="both"/>
      </w:pPr>
    </w:p>
    <w:p w14:paraId="70FCF5A9" w14:textId="2776F33D" w:rsidR="00716226" w:rsidRDefault="00716226" w:rsidP="00D711E6">
      <w:pPr>
        <w:pStyle w:val="NoSpacing"/>
        <w:jc w:val="both"/>
      </w:pPr>
      <w:r>
        <w:tab/>
        <w:t>Cllr. Mrs. Moore presented these Minutes and made comm</w:t>
      </w:r>
      <w:r w:rsidR="00B67B49">
        <w:t xml:space="preserve">ent on the request for funding </w:t>
      </w:r>
      <w:r w:rsidR="00B67B49">
        <w:tab/>
        <w:t xml:space="preserve">for the Anti-Social Behaviour Team of £2,000.  We are requesting the number of incidents </w:t>
      </w:r>
      <w:r w:rsidR="00B67B49">
        <w:tab/>
        <w:t>attending in this Parish.</w:t>
      </w:r>
    </w:p>
    <w:p w14:paraId="4FB52C3E" w14:textId="77777777" w:rsidR="00B67B49" w:rsidRDefault="00B67B49" w:rsidP="00D711E6">
      <w:pPr>
        <w:pStyle w:val="NoSpacing"/>
        <w:jc w:val="both"/>
      </w:pPr>
    </w:p>
    <w:p w14:paraId="65DD6598" w14:textId="134591AF" w:rsidR="00B67B49" w:rsidRDefault="00B67B49" w:rsidP="00D711E6">
      <w:pPr>
        <w:pStyle w:val="NoSpacing"/>
        <w:jc w:val="both"/>
      </w:pPr>
      <w:r>
        <w:tab/>
        <w:t xml:space="preserve">The Clerk commented that she is awaiting the Tax Base figure for 2026/2027 </w:t>
      </w:r>
      <w:r w:rsidR="0044053F">
        <w:t xml:space="preserve">so the </w:t>
      </w:r>
      <w:r w:rsidR="0044053F">
        <w:tab/>
        <w:t>correct figure can be calculated for Council Tax.</w:t>
      </w:r>
    </w:p>
    <w:p w14:paraId="6ABF4565" w14:textId="77777777" w:rsidR="0044053F" w:rsidRDefault="0044053F" w:rsidP="00D711E6">
      <w:pPr>
        <w:pStyle w:val="NoSpacing"/>
        <w:jc w:val="both"/>
      </w:pPr>
    </w:p>
    <w:p w14:paraId="1F6CCE14" w14:textId="1BDB01E6" w:rsidR="0044053F" w:rsidRDefault="0044053F" w:rsidP="00D711E6">
      <w:pPr>
        <w:pStyle w:val="NoSpacing"/>
        <w:jc w:val="both"/>
      </w:pPr>
      <w:r>
        <w:tab/>
        <w:t xml:space="preserve">The Calendar of Meetings for 2026 had been circulated with the Agenda.  Some meeting </w:t>
      </w:r>
      <w:r>
        <w:tab/>
        <w:t>dates may change depending on Borough Council Meetings.</w:t>
      </w:r>
    </w:p>
    <w:p w14:paraId="4A2F21F9" w14:textId="77777777" w:rsidR="0044053F" w:rsidRDefault="0044053F" w:rsidP="00D711E6">
      <w:pPr>
        <w:pStyle w:val="NoSpacing"/>
        <w:jc w:val="both"/>
      </w:pPr>
    </w:p>
    <w:p w14:paraId="18F3D463" w14:textId="788A5AC0" w:rsidR="0044053F" w:rsidRDefault="0044053F" w:rsidP="00D711E6">
      <w:pPr>
        <w:pStyle w:val="NoSpacing"/>
        <w:jc w:val="both"/>
      </w:pPr>
      <w:r>
        <w:tab/>
        <w:t xml:space="preserve">It was </w:t>
      </w:r>
      <w:r>
        <w:rPr>
          <w:b/>
          <w:bCs/>
        </w:rPr>
        <w:t>AGREED</w:t>
      </w:r>
      <w:r>
        <w:t xml:space="preserve"> these Minutes be </w:t>
      </w:r>
      <w:r>
        <w:rPr>
          <w:b/>
          <w:bCs/>
        </w:rPr>
        <w:t>ADOPTED</w:t>
      </w:r>
      <w:r>
        <w:t xml:space="preserve"> as a true record of the Meeting.</w:t>
      </w:r>
    </w:p>
    <w:p w14:paraId="18F9DCA2" w14:textId="77777777" w:rsidR="0044053F" w:rsidRDefault="0044053F" w:rsidP="00D711E6">
      <w:pPr>
        <w:pStyle w:val="NoSpacing"/>
        <w:jc w:val="both"/>
      </w:pPr>
    </w:p>
    <w:p w14:paraId="52B800C0" w14:textId="0173D944" w:rsidR="00D711E6" w:rsidRDefault="00D711E6" w:rsidP="00D711E6">
      <w:pPr>
        <w:pStyle w:val="NoSpacing"/>
        <w:rPr>
          <w:b/>
          <w:bCs/>
          <w:u w:val="single"/>
        </w:rPr>
      </w:pPr>
      <w:r>
        <w:rPr>
          <w:b/>
          <w:bCs/>
          <w:u w:val="single"/>
        </w:rPr>
        <w:t>CHAIRMAN’S REPORT</w:t>
      </w:r>
    </w:p>
    <w:p w14:paraId="68AC3F4C" w14:textId="77777777" w:rsidR="00596F76" w:rsidRDefault="00596F76" w:rsidP="00D711E6">
      <w:pPr>
        <w:pStyle w:val="NoSpacing"/>
        <w:rPr>
          <w:b/>
          <w:bCs/>
          <w:u w:val="single"/>
        </w:rPr>
      </w:pPr>
    </w:p>
    <w:p w14:paraId="6B80567C" w14:textId="1D987F3A" w:rsidR="00596F76" w:rsidRDefault="00596F76" w:rsidP="00D711E6">
      <w:pPr>
        <w:pStyle w:val="NoSpacing"/>
      </w:pPr>
      <w:r>
        <w:tab/>
        <w:t xml:space="preserve">The Chairman’s Report had been </w:t>
      </w:r>
      <w:r>
        <w:rPr>
          <w:b/>
          <w:bCs/>
        </w:rPr>
        <w:t>CIRCULATED,</w:t>
      </w:r>
      <w:r>
        <w:t xml:space="preserve"> as follows:-</w:t>
      </w:r>
    </w:p>
    <w:p w14:paraId="33D6052B" w14:textId="77777777" w:rsidR="00596F76" w:rsidRDefault="00596F76" w:rsidP="00D711E6">
      <w:pPr>
        <w:pStyle w:val="NoSpacing"/>
      </w:pPr>
    </w:p>
    <w:p w14:paraId="52D2B7C4"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b/>
          <w:bCs/>
          <w:color w:val="222222"/>
          <w:u w:val="single"/>
          <w:lang w:eastAsia="en-GB"/>
        </w:rPr>
        <w:t>Leybourne Lakes Calendar</w:t>
      </w:r>
      <w:r w:rsidRPr="00C34EB2">
        <w:rPr>
          <w:rFonts w:eastAsia="Times New Roman" w:cs="Arial"/>
          <w:color w:val="222222"/>
          <w:lang w:eastAsia="en-GB"/>
        </w:rPr>
        <w:t>.</w:t>
      </w:r>
    </w:p>
    <w:p w14:paraId="78E0B337"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 </w:t>
      </w:r>
    </w:p>
    <w:p w14:paraId="5F483D17"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On a visit to the Café I saw that there is a calendar for sale with photographs for each month of scenes of the country park.  It costs £6. I thought the photos were very good.</w:t>
      </w:r>
    </w:p>
    <w:p w14:paraId="715C7BC9"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 </w:t>
      </w:r>
    </w:p>
    <w:p w14:paraId="0405C576" w14:textId="77777777" w:rsidR="00C34EB2" w:rsidRPr="00C34EB2" w:rsidRDefault="00C34EB2" w:rsidP="00C34EB2">
      <w:pPr>
        <w:shd w:val="clear" w:color="auto" w:fill="FFFFFF"/>
        <w:spacing w:after="0" w:line="240" w:lineRule="auto"/>
        <w:jc w:val="both"/>
        <w:rPr>
          <w:rFonts w:eastAsia="Times New Roman" w:cs="Arial"/>
          <w:b/>
          <w:bCs/>
          <w:color w:val="222222"/>
          <w:u w:val="single"/>
          <w:lang w:eastAsia="en-GB"/>
        </w:rPr>
      </w:pPr>
      <w:r w:rsidRPr="00C34EB2">
        <w:rPr>
          <w:rFonts w:eastAsia="Times New Roman" w:cs="Arial"/>
          <w:b/>
          <w:bCs/>
          <w:color w:val="222222"/>
          <w:u w:val="single"/>
          <w:lang w:eastAsia="en-GB"/>
        </w:rPr>
        <w:lastRenderedPageBreak/>
        <w:t>Agile</w:t>
      </w:r>
    </w:p>
    <w:p w14:paraId="6C74E1A8"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 </w:t>
      </w:r>
    </w:p>
    <w:p w14:paraId="5B01E729"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The Agile planning system, I am pleased to say is on its way out at Borough as they change to an updated Uniform system.  One consequence of the changeover is planning applications will not be available online during 1</w:t>
      </w:r>
      <w:r w:rsidRPr="00C34EB2">
        <w:rPr>
          <w:rFonts w:eastAsia="Times New Roman" w:cs="Arial"/>
          <w:color w:val="222222"/>
          <w:vertAlign w:val="superscript"/>
          <w:lang w:eastAsia="en-GB"/>
        </w:rPr>
        <w:t>st</w:t>
      </w:r>
      <w:r w:rsidRPr="00C34EB2">
        <w:rPr>
          <w:rFonts w:eastAsia="Times New Roman" w:cs="Arial"/>
          <w:color w:val="222222"/>
          <w:lang w:eastAsia="en-GB"/>
        </w:rPr>
        <w:t> to 19</w:t>
      </w:r>
      <w:r w:rsidRPr="00C34EB2">
        <w:rPr>
          <w:rFonts w:eastAsia="Times New Roman" w:cs="Arial"/>
          <w:color w:val="222222"/>
          <w:vertAlign w:val="superscript"/>
          <w:lang w:eastAsia="en-GB"/>
        </w:rPr>
        <w:t>th</w:t>
      </w:r>
      <w:r w:rsidRPr="00C34EB2">
        <w:rPr>
          <w:rFonts w:eastAsia="Times New Roman" w:cs="Arial"/>
          <w:color w:val="222222"/>
          <w:lang w:eastAsia="en-GB"/>
        </w:rPr>
        <w:t> January.</w:t>
      </w:r>
    </w:p>
    <w:p w14:paraId="730DF6EB"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 </w:t>
      </w:r>
    </w:p>
    <w:p w14:paraId="79C68C34" w14:textId="77777777" w:rsidR="00C34EB2" w:rsidRPr="00C34EB2" w:rsidRDefault="00C34EB2" w:rsidP="00C34EB2">
      <w:pPr>
        <w:shd w:val="clear" w:color="auto" w:fill="FFFFFF"/>
        <w:spacing w:after="0" w:line="240" w:lineRule="auto"/>
        <w:jc w:val="both"/>
        <w:rPr>
          <w:rFonts w:eastAsia="Times New Roman" w:cs="Arial"/>
          <w:b/>
          <w:bCs/>
          <w:color w:val="222222"/>
          <w:u w:val="single"/>
          <w:lang w:eastAsia="en-GB"/>
        </w:rPr>
      </w:pPr>
      <w:r w:rsidRPr="00C34EB2">
        <w:rPr>
          <w:rFonts w:eastAsia="Times New Roman" w:cs="Arial"/>
          <w:b/>
          <w:bCs/>
          <w:color w:val="222222"/>
          <w:u w:val="single"/>
          <w:lang w:eastAsia="en-GB"/>
        </w:rPr>
        <w:t>183, Well Street, East Malling</w:t>
      </w:r>
    </w:p>
    <w:p w14:paraId="50FDAA64"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 </w:t>
      </w:r>
    </w:p>
    <w:p w14:paraId="2E7E8FC7"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It has been reported that a large building has appeared here and it has been reported to planning enforcement.</w:t>
      </w:r>
    </w:p>
    <w:p w14:paraId="485E89C7"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 </w:t>
      </w:r>
    </w:p>
    <w:p w14:paraId="6DD871E1"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b/>
          <w:bCs/>
          <w:color w:val="222222"/>
          <w:u w:val="single"/>
          <w:lang w:eastAsia="en-GB"/>
        </w:rPr>
        <w:t>72, Kingfisher Road, Larkfield</w:t>
      </w:r>
      <w:r w:rsidRPr="00C34EB2">
        <w:rPr>
          <w:rFonts w:eastAsia="Times New Roman" w:cs="Arial"/>
          <w:color w:val="222222"/>
          <w:lang w:eastAsia="en-GB"/>
        </w:rPr>
        <w:t>.</w:t>
      </w:r>
    </w:p>
    <w:p w14:paraId="2395B5BB"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 </w:t>
      </w:r>
    </w:p>
    <w:p w14:paraId="41699D7A"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An amendment has apparently been made to the fencing application at this property but appears not to be shown on the planning site. A query has been raised with them as to the position.</w:t>
      </w:r>
    </w:p>
    <w:p w14:paraId="0BCB234C"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 </w:t>
      </w:r>
    </w:p>
    <w:p w14:paraId="0B15C326" w14:textId="77777777" w:rsidR="00C34EB2" w:rsidRPr="00C34EB2" w:rsidRDefault="00C34EB2" w:rsidP="00C34EB2">
      <w:pPr>
        <w:shd w:val="clear" w:color="auto" w:fill="FFFFFF"/>
        <w:spacing w:after="0" w:line="240" w:lineRule="auto"/>
        <w:jc w:val="both"/>
        <w:rPr>
          <w:rFonts w:eastAsia="Times New Roman" w:cs="Arial"/>
          <w:b/>
          <w:bCs/>
          <w:color w:val="222222"/>
          <w:u w:val="single"/>
          <w:lang w:eastAsia="en-GB"/>
        </w:rPr>
      </w:pPr>
      <w:r w:rsidRPr="00C34EB2">
        <w:rPr>
          <w:rFonts w:eastAsia="Times New Roman" w:cs="Arial"/>
          <w:b/>
          <w:bCs/>
          <w:color w:val="222222"/>
          <w:u w:val="single"/>
          <w:lang w:eastAsia="en-GB"/>
        </w:rPr>
        <w:t>Pavement in New Hythe Lane.</w:t>
      </w:r>
    </w:p>
    <w:p w14:paraId="5CEC468B"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 </w:t>
      </w:r>
    </w:p>
    <w:p w14:paraId="6F5B361C"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KCC has been asked to cut back the bank opposite the Church down to the entrance to the Leisure Centre so the full width is re-established.</w:t>
      </w:r>
    </w:p>
    <w:p w14:paraId="1937B46E"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 </w:t>
      </w:r>
    </w:p>
    <w:p w14:paraId="091194F0"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b/>
          <w:bCs/>
          <w:color w:val="222222"/>
          <w:u w:val="single"/>
          <w:lang w:eastAsia="en-GB"/>
        </w:rPr>
        <w:t>Local Plan Consultation</w:t>
      </w:r>
      <w:r w:rsidRPr="00C34EB2">
        <w:rPr>
          <w:rFonts w:eastAsia="Times New Roman" w:cs="Arial"/>
          <w:color w:val="222222"/>
          <w:lang w:eastAsia="en-GB"/>
        </w:rPr>
        <w:t>.</w:t>
      </w:r>
    </w:p>
    <w:p w14:paraId="028B7EC7"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 </w:t>
      </w:r>
    </w:p>
    <w:p w14:paraId="3C8B45A0" w14:textId="77777777" w:rsidR="00C34EB2" w:rsidRP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A reminder the consultation is open till 2</w:t>
      </w:r>
      <w:r w:rsidRPr="00C34EB2">
        <w:rPr>
          <w:rFonts w:eastAsia="Times New Roman" w:cs="Arial"/>
          <w:color w:val="222222"/>
          <w:vertAlign w:val="superscript"/>
          <w:lang w:eastAsia="en-GB"/>
        </w:rPr>
        <w:t>nd</w:t>
      </w:r>
      <w:r w:rsidRPr="00C34EB2">
        <w:rPr>
          <w:rFonts w:eastAsia="Times New Roman" w:cs="Arial"/>
          <w:color w:val="222222"/>
          <w:lang w:eastAsia="en-GB"/>
        </w:rPr>
        <w:t> January 2026.  In Larkfield we are objecting to the Larkfield Library site being shown for housing. The other site being the derelict Family Centre building now owned by developers would I think count as a brown field site.  I think the Bradbourne site between Hermitage lane and Kiln Barn Lane subject to a planning application, is likely to be decided before the Local Plan process is complete.  The Broadwater site is shown coming down to but not crossing Pikey Lane. There is also the Green Gap covering the rest of Broadwater Farm and the area between East and West Malling. We will support this. If you have comments on any of the sites in the Parish please let me know so we can make them before the deadline.</w:t>
      </w:r>
    </w:p>
    <w:p w14:paraId="4490A785" w14:textId="23A8342A" w:rsidR="00C34EB2" w:rsidRDefault="00C34EB2" w:rsidP="00C34EB2">
      <w:pPr>
        <w:shd w:val="clear" w:color="auto" w:fill="FFFFFF"/>
        <w:spacing w:after="0" w:line="240" w:lineRule="auto"/>
        <w:jc w:val="both"/>
        <w:rPr>
          <w:rFonts w:eastAsia="Times New Roman" w:cs="Arial"/>
          <w:color w:val="222222"/>
          <w:lang w:eastAsia="en-GB"/>
        </w:rPr>
      </w:pPr>
      <w:r w:rsidRPr="00C34EB2">
        <w:rPr>
          <w:rFonts w:eastAsia="Times New Roman" w:cs="Arial"/>
          <w:color w:val="222222"/>
          <w:lang w:eastAsia="en-GB"/>
        </w:rPr>
        <w:t> </w:t>
      </w:r>
    </w:p>
    <w:p w14:paraId="4111E01A" w14:textId="0EB4886E" w:rsidR="00C34EB2" w:rsidRDefault="00C34EB2" w:rsidP="00C34EB2">
      <w:pPr>
        <w:shd w:val="clear" w:color="auto" w:fill="FFFFFF"/>
        <w:spacing w:after="0" w:line="240" w:lineRule="auto"/>
        <w:jc w:val="both"/>
        <w:rPr>
          <w:rFonts w:eastAsia="Times New Roman" w:cs="Arial"/>
          <w:color w:val="222222"/>
          <w:lang w:eastAsia="en-GB"/>
        </w:rPr>
      </w:pPr>
      <w:r>
        <w:rPr>
          <w:rFonts w:eastAsia="Times New Roman" w:cs="Arial"/>
          <w:color w:val="222222"/>
          <w:lang w:eastAsia="en-GB"/>
        </w:rPr>
        <w:t xml:space="preserve">It has been reported on Social Media that KCC are discussing the closure of 99 Libraries across Kent and he has sent an email to Tristan Osborne MP and Cllr. Trudy Dean in respect of both </w:t>
      </w:r>
      <w:r w:rsidR="00E64F3A">
        <w:rPr>
          <w:rFonts w:eastAsia="Times New Roman" w:cs="Arial"/>
          <w:color w:val="222222"/>
          <w:lang w:eastAsia="en-GB"/>
        </w:rPr>
        <w:t>Larkfield</w:t>
      </w:r>
      <w:r>
        <w:rPr>
          <w:rFonts w:eastAsia="Times New Roman" w:cs="Arial"/>
          <w:color w:val="222222"/>
          <w:lang w:eastAsia="en-GB"/>
        </w:rPr>
        <w:t xml:space="preserve"> and Snodland Libraries expressing concern should they be considered for closure.</w:t>
      </w:r>
    </w:p>
    <w:p w14:paraId="21F8A5DE" w14:textId="77777777" w:rsidR="00C34EB2" w:rsidRDefault="00C34EB2" w:rsidP="00C34EB2">
      <w:pPr>
        <w:shd w:val="clear" w:color="auto" w:fill="FFFFFF"/>
        <w:spacing w:after="0" w:line="240" w:lineRule="auto"/>
        <w:jc w:val="both"/>
        <w:rPr>
          <w:rFonts w:eastAsia="Times New Roman" w:cs="Arial"/>
          <w:color w:val="222222"/>
          <w:lang w:eastAsia="en-GB"/>
        </w:rPr>
      </w:pPr>
    </w:p>
    <w:p w14:paraId="28E6C80C" w14:textId="1FF7D8B8" w:rsidR="00C34EB2" w:rsidRDefault="00C34EB2" w:rsidP="00C34EB2">
      <w:pPr>
        <w:shd w:val="clear" w:color="auto" w:fill="FFFFFF"/>
        <w:spacing w:after="0" w:line="240" w:lineRule="auto"/>
        <w:jc w:val="both"/>
        <w:rPr>
          <w:rFonts w:eastAsia="Times New Roman" w:cs="Arial"/>
          <w:color w:val="222222"/>
          <w:lang w:eastAsia="en-GB"/>
        </w:rPr>
      </w:pPr>
      <w:r>
        <w:rPr>
          <w:rFonts w:eastAsia="Times New Roman" w:cs="Arial"/>
          <w:color w:val="222222"/>
          <w:lang w:eastAsia="en-GB"/>
        </w:rPr>
        <w:t>Winterfield Farm – there is an inclusion in the Local Plan for development at Winterfield Farm but the owners did not give permission for this.</w:t>
      </w:r>
    </w:p>
    <w:p w14:paraId="30237678" w14:textId="77777777" w:rsidR="00C34EB2" w:rsidRDefault="00C34EB2" w:rsidP="00C34EB2">
      <w:pPr>
        <w:shd w:val="clear" w:color="auto" w:fill="FFFFFF"/>
        <w:spacing w:after="0" w:line="240" w:lineRule="auto"/>
        <w:jc w:val="both"/>
        <w:rPr>
          <w:rFonts w:eastAsia="Times New Roman" w:cs="Arial"/>
          <w:color w:val="222222"/>
          <w:lang w:eastAsia="en-GB"/>
        </w:rPr>
      </w:pPr>
    </w:p>
    <w:p w14:paraId="0C12BB71" w14:textId="3F6D6AE6" w:rsidR="00C34EB2" w:rsidRDefault="00C34EB2" w:rsidP="00C34EB2">
      <w:pPr>
        <w:shd w:val="clear" w:color="auto" w:fill="FFFFFF"/>
        <w:spacing w:after="0" w:line="240" w:lineRule="auto"/>
        <w:jc w:val="both"/>
        <w:rPr>
          <w:rFonts w:eastAsia="Times New Roman" w:cs="Arial"/>
          <w:color w:val="222222"/>
          <w:lang w:eastAsia="en-GB"/>
        </w:rPr>
      </w:pPr>
      <w:r>
        <w:rPr>
          <w:rFonts w:eastAsia="Times New Roman" w:cs="Arial"/>
          <w:color w:val="222222"/>
          <w:lang w:eastAsia="en-GB"/>
        </w:rPr>
        <w:t>The Legal Agreement in respect of the proposed development in Clare Lane has not yet been finalised.</w:t>
      </w:r>
    </w:p>
    <w:p w14:paraId="3827C6B7" w14:textId="77777777" w:rsidR="00E43F9A" w:rsidRDefault="00E43F9A" w:rsidP="00C34EB2">
      <w:pPr>
        <w:shd w:val="clear" w:color="auto" w:fill="FFFFFF"/>
        <w:spacing w:after="0" w:line="240" w:lineRule="auto"/>
        <w:jc w:val="both"/>
        <w:rPr>
          <w:rFonts w:eastAsia="Times New Roman" w:cs="Arial"/>
          <w:color w:val="222222"/>
          <w:lang w:eastAsia="en-GB"/>
        </w:rPr>
      </w:pPr>
    </w:p>
    <w:p w14:paraId="1FACB4CD" w14:textId="4BC0E441" w:rsidR="00E43F9A" w:rsidRPr="00C34EB2" w:rsidRDefault="00E43F9A" w:rsidP="00C34EB2">
      <w:pPr>
        <w:shd w:val="clear" w:color="auto" w:fill="FFFFFF"/>
        <w:spacing w:after="0" w:line="240" w:lineRule="auto"/>
        <w:jc w:val="both"/>
        <w:rPr>
          <w:rFonts w:eastAsia="Times New Roman" w:cs="Arial"/>
          <w:color w:val="222222"/>
          <w:lang w:eastAsia="en-GB"/>
        </w:rPr>
      </w:pPr>
      <w:r>
        <w:rPr>
          <w:rFonts w:eastAsia="Times New Roman" w:cs="Arial"/>
          <w:color w:val="222222"/>
          <w:lang w:eastAsia="en-GB"/>
        </w:rPr>
        <w:t>Cllr. Bishop said that the Government are now saying that the Borough Councils do not have to consult with neighbouring Borough Councils in respect of the Local Plan yet this was the last Local Plan was rejected.</w:t>
      </w:r>
    </w:p>
    <w:p w14:paraId="73F2D8CB" w14:textId="77777777" w:rsidR="00E43F9A" w:rsidRDefault="00E43F9A" w:rsidP="00D711E6">
      <w:pPr>
        <w:pStyle w:val="NoSpacing"/>
        <w:jc w:val="both"/>
        <w:rPr>
          <w:b/>
          <w:bCs/>
          <w:u w:val="single"/>
        </w:rPr>
      </w:pPr>
    </w:p>
    <w:p w14:paraId="753F6864" w14:textId="2858DBBE" w:rsidR="00D711E6" w:rsidRDefault="00D711E6" w:rsidP="00D711E6">
      <w:pPr>
        <w:pStyle w:val="NoSpacing"/>
        <w:jc w:val="both"/>
        <w:rPr>
          <w:b/>
          <w:bCs/>
          <w:u w:val="single"/>
        </w:rPr>
      </w:pPr>
      <w:r>
        <w:rPr>
          <w:b/>
          <w:bCs/>
          <w:u w:val="single"/>
        </w:rPr>
        <w:t>REPORT BY BOROUGH AND COUNTY COUNCILLORS</w:t>
      </w:r>
    </w:p>
    <w:p w14:paraId="65E2FFB2" w14:textId="77777777" w:rsidR="00E43F9A" w:rsidRDefault="00E43F9A" w:rsidP="00D711E6">
      <w:pPr>
        <w:pStyle w:val="NoSpacing"/>
        <w:jc w:val="both"/>
        <w:rPr>
          <w:b/>
          <w:bCs/>
          <w:u w:val="single"/>
        </w:rPr>
      </w:pPr>
    </w:p>
    <w:p w14:paraId="30DF3D5E" w14:textId="3125A848" w:rsidR="00E43F9A" w:rsidRPr="00E43F9A" w:rsidRDefault="00E43F9A" w:rsidP="00D711E6">
      <w:pPr>
        <w:pStyle w:val="NoSpacing"/>
        <w:jc w:val="both"/>
      </w:pPr>
      <w:r>
        <w:tab/>
        <w:t>Cllr. Bishop reported that he attended the Finance Meeting at the Borough Council and the Joint Transportation meeting.</w:t>
      </w:r>
    </w:p>
    <w:p w14:paraId="1C94B15A" w14:textId="77777777" w:rsidR="00D711E6" w:rsidRDefault="00D711E6" w:rsidP="00D711E6">
      <w:pPr>
        <w:pStyle w:val="NoSpacing"/>
        <w:jc w:val="both"/>
        <w:rPr>
          <w:b/>
          <w:bCs/>
          <w:u w:val="single"/>
        </w:rPr>
      </w:pPr>
    </w:p>
    <w:p w14:paraId="0F648844" w14:textId="12220D53" w:rsidR="00D711E6" w:rsidRDefault="00D711E6" w:rsidP="00D711E6">
      <w:pPr>
        <w:pStyle w:val="NoSpacing"/>
        <w:jc w:val="both"/>
      </w:pPr>
    </w:p>
    <w:p w14:paraId="1ECC3F85" w14:textId="77777777" w:rsidR="00D711E6" w:rsidRDefault="00D711E6" w:rsidP="00D711E6">
      <w:pPr>
        <w:pStyle w:val="NoSpacing"/>
        <w:jc w:val="both"/>
      </w:pPr>
    </w:p>
    <w:p w14:paraId="1CAD883E" w14:textId="3BD35E10" w:rsidR="00D711E6" w:rsidRDefault="00D711E6" w:rsidP="00D711E6">
      <w:pPr>
        <w:pStyle w:val="NoSpacing"/>
        <w:jc w:val="both"/>
        <w:rPr>
          <w:b/>
          <w:bCs/>
          <w:u w:val="single"/>
        </w:rPr>
      </w:pPr>
      <w:r>
        <w:rPr>
          <w:b/>
          <w:bCs/>
          <w:u w:val="single"/>
        </w:rPr>
        <w:t>PUBLIC QUESTION TIME</w:t>
      </w:r>
    </w:p>
    <w:p w14:paraId="5A5EC999" w14:textId="77777777" w:rsidR="00E43F9A" w:rsidRDefault="00E43F9A" w:rsidP="00D711E6">
      <w:pPr>
        <w:pStyle w:val="NoSpacing"/>
        <w:jc w:val="both"/>
        <w:rPr>
          <w:b/>
          <w:bCs/>
          <w:u w:val="single"/>
        </w:rPr>
      </w:pPr>
    </w:p>
    <w:p w14:paraId="2DA20F75" w14:textId="3E6C6C8E" w:rsidR="00E43F9A" w:rsidRDefault="00E43F9A" w:rsidP="00D711E6">
      <w:pPr>
        <w:pStyle w:val="NoSpacing"/>
        <w:jc w:val="both"/>
      </w:pPr>
      <w:r>
        <w:tab/>
        <w:t xml:space="preserve">Nicholas Hardy asked about the comments on the AGAR from Mazars for 2024/2025 in respect of the East Malling Village Hall Charity.  They are saying that consideration should be given to having a separate bank account.   The Chairman commented that different information had been by both the Internal Auditor and the Accountant.   </w:t>
      </w:r>
      <w:r w:rsidR="00AB6356">
        <w:t>T</w:t>
      </w:r>
      <w:r>
        <w:t>his will be discussed</w:t>
      </w:r>
      <w:r w:rsidR="00AB6356">
        <w:t xml:space="preserve"> at a Meeting of the Finance and General Purposes Committee.</w:t>
      </w:r>
    </w:p>
    <w:p w14:paraId="54D670E8" w14:textId="77777777" w:rsidR="00AB6356" w:rsidRDefault="00AB6356" w:rsidP="00D711E6">
      <w:pPr>
        <w:pStyle w:val="NoSpacing"/>
        <w:jc w:val="both"/>
      </w:pPr>
    </w:p>
    <w:p w14:paraId="0B6F5AF6" w14:textId="15DB553C" w:rsidR="00AB6356" w:rsidRPr="00E43F9A" w:rsidRDefault="00AB6356" w:rsidP="00D711E6">
      <w:pPr>
        <w:pStyle w:val="NoSpacing"/>
        <w:jc w:val="both"/>
      </w:pPr>
      <w:r>
        <w:tab/>
        <w:t xml:space="preserve">Nicholas Hardy asked questions regarding the Local Plan and particularly Site Assessments and the Transport Assessments in </w:t>
      </w:r>
      <w:r w:rsidR="00E64F3A">
        <w:t>respect</w:t>
      </w:r>
      <w:r>
        <w:t xml:space="preserve"> of Leybourne Way/A228 junction.</w:t>
      </w:r>
    </w:p>
    <w:p w14:paraId="48506B78" w14:textId="77777777" w:rsidR="00D711E6" w:rsidRDefault="00D711E6" w:rsidP="00D711E6">
      <w:pPr>
        <w:pStyle w:val="NoSpacing"/>
        <w:jc w:val="both"/>
      </w:pPr>
    </w:p>
    <w:p w14:paraId="5037B63B" w14:textId="29409D92" w:rsidR="00D711E6" w:rsidRDefault="00D711E6" w:rsidP="00D711E6">
      <w:pPr>
        <w:pStyle w:val="NoSpacing"/>
        <w:jc w:val="both"/>
      </w:pPr>
      <w:r>
        <w:rPr>
          <w:b/>
          <w:bCs/>
          <w:u w:val="single"/>
        </w:rPr>
        <w:t>DATE OF NEXT MEETING:</w:t>
      </w:r>
      <w:r>
        <w:tab/>
        <w:t>Wednesday, 7</w:t>
      </w:r>
      <w:r>
        <w:rPr>
          <w:vertAlign w:val="superscript"/>
        </w:rPr>
        <w:t>TH</w:t>
      </w:r>
      <w:r>
        <w:t xml:space="preserve"> January 2026</w:t>
      </w:r>
    </w:p>
    <w:p w14:paraId="0456D4E5" w14:textId="77777777" w:rsidR="00D711E6" w:rsidRDefault="00D711E6" w:rsidP="00D711E6">
      <w:pPr>
        <w:pStyle w:val="NoSpacing"/>
        <w:jc w:val="both"/>
      </w:pPr>
    </w:p>
    <w:p w14:paraId="12321868" w14:textId="7714526C" w:rsidR="00D711E6" w:rsidRDefault="00D711E6" w:rsidP="00D711E6">
      <w:pPr>
        <w:pStyle w:val="NoSpacing"/>
        <w:jc w:val="both"/>
        <w:rPr>
          <w:b/>
          <w:bCs/>
          <w:u w:val="single"/>
        </w:rPr>
      </w:pPr>
      <w:r>
        <w:rPr>
          <w:b/>
          <w:bCs/>
          <w:u w:val="single"/>
        </w:rPr>
        <w:t>CLOSURE</w:t>
      </w:r>
    </w:p>
    <w:p w14:paraId="75642420" w14:textId="77777777" w:rsidR="00AB6356" w:rsidRDefault="00AB6356" w:rsidP="00D711E6">
      <w:pPr>
        <w:pStyle w:val="NoSpacing"/>
        <w:jc w:val="both"/>
        <w:rPr>
          <w:b/>
          <w:bCs/>
          <w:u w:val="single"/>
        </w:rPr>
      </w:pPr>
    </w:p>
    <w:p w14:paraId="0747E464" w14:textId="51509BED" w:rsidR="00AB6356" w:rsidRDefault="00AB6356" w:rsidP="00D711E6">
      <w:pPr>
        <w:pStyle w:val="NoSpacing"/>
        <w:jc w:val="both"/>
      </w:pPr>
      <w:r>
        <w:tab/>
        <w:t>The Chairman declared the Meeting closed at 8.35p.m.</w:t>
      </w:r>
    </w:p>
    <w:p w14:paraId="2AFE3134" w14:textId="77777777" w:rsidR="00AB6356" w:rsidRDefault="00AB6356" w:rsidP="00D711E6">
      <w:pPr>
        <w:pStyle w:val="NoSpacing"/>
        <w:jc w:val="both"/>
      </w:pPr>
    </w:p>
    <w:p w14:paraId="7ACDBB1B" w14:textId="77777777" w:rsidR="00AB6356" w:rsidRDefault="00AB6356" w:rsidP="00D711E6">
      <w:pPr>
        <w:pStyle w:val="NoSpacing"/>
        <w:jc w:val="both"/>
      </w:pPr>
    </w:p>
    <w:p w14:paraId="49C6090C" w14:textId="77777777" w:rsidR="00AB6356" w:rsidRDefault="00AB6356" w:rsidP="00D711E6">
      <w:pPr>
        <w:pStyle w:val="NoSpacing"/>
        <w:jc w:val="both"/>
      </w:pPr>
    </w:p>
    <w:p w14:paraId="72F3834B" w14:textId="77777777" w:rsidR="00AB6356" w:rsidRDefault="00AB6356" w:rsidP="00D711E6">
      <w:pPr>
        <w:pStyle w:val="NoSpacing"/>
        <w:jc w:val="both"/>
      </w:pPr>
    </w:p>
    <w:p w14:paraId="5025857E" w14:textId="77777777" w:rsidR="00AB6356" w:rsidRDefault="00AB6356" w:rsidP="00D711E6">
      <w:pPr>
        <w:pStyle w:val="NoSpacing"/>
        <w:jc w:val="both"/>
      </w:pPr>
    </w:p>
    <w:p w14:paraId="0ABFC16D" w14:textId="77777777" w:rsidR="00AB6356" w:rsidRDefault="00AB6356" w:rsidP="00D711E6">
      <w:pPr>
        <w:pStyle w:val="NoSpacing"/>
        <w:jc w:val="both"/>
      </w:pPr>
    </w:p>
    <w:p w14:paraId="42D59168" w14:textId="1DD23107" w:rsidR="00AB6356" w:rsidRDefault="00AB6356" w:rsidP="00D711E6">
      <w:pPr>
        <w:pStyle w:val="NoSpacing"/>
        <w:jc w:val="both"/>
      </w:pPr>
      <w:r>
        <w:tab/>
      </w:r>
      <w:r>
        <w:tab/>
      </w:r>
      <w:r>
        <w:tab/>
      </w:r>
      <w:r>
        <w:tab/>
      </w:r>
      <w:r>
        <w:tab/>
      </w:r>
      <w:r>
        <w:tab/>
      </w:r>
      <w:r>
        <w:tab/>
      </w:r>
      <w:r>
        <w:tab/>
        <w:t>Chairman</w:t>
      </w:r>
    </w:p>
    <w:p w14:paraId="23204F34" w14:textId="3B505991" w:rsidR="00AB6356" w:rsidRDefault="00AB6356" w:rsidP="00D711E6">
      <w:pPr>
        <w:pStyle w:val="NoSpacing"/>
        <w:jc w:val="both"/>
      </w:pPr>
      <w:r>
        <w:tab/>
      </w:r>
      <w:r>
        <w:tab/>
      </w:r>
      <w:r>
        <w:tab/>
      </w:r>
      <w:r>
        <w:tab/>
      </w:r>
      <w:r>
        <w:tab/>
      </w:r>
      <w:r>
        <w:tab/>
      </w:r>
      <w:r>
        <w:tab/>
      </w:r>
      <w:r>
        <w:tab/>
        <w:t>7</w:t>
      </w:r>
      <w:r w:rsidRPr="00AB6356">
        <w:rPr>
          <w:vertAlign w:val="superscript"/>
        </w:rPr>
        <w:t>th</w:t>
      </w:r>
      <w:r>
        <w:t xml:space="preserve"> January 2025</w:t>
      </w:r>
    </w:p>
    <w:p w14:paraId="61DDF0DC" w14:textId="77777777" w:rsidR="00AB6356" w:rsidRPr="00AB6356" w:rsidRDefault="00AB6356" w:rsidP="00D711E6">
      <w:pPr>
        <w:pStyle w:val="NoSpacing"/>
        <w:jc w:val="both"/>
      </w:pPr>
    </w:p>
    <w:p w14:paraId="26DEFEA3" w14:textId="77777777" w:rsidR="00D711E6" w:rsidRDefault="00D711E6" w:rsidP="00D711E6">
      <w:pPr>
        <w:pStyle w:val="NoSpacing"/>
        <w:jc w:val="both"/>
        <w:rPr>
          <w:b/>
          <w:bCs/>
          <w:u w:val="single"/>
        </w:rPr>
      </w:pPr>
    </w:p>
    <w:p w14:paraId="53DB772D" w14:textId="77777777" w:rsidR="00D711E6" w:rsidRDefault="00D711E6" w:rsidP="00D711E6">
      <w:pPr>
        <w:pStyle w:val="NoSpacing"/>
        <w:jc w:val="both"/>
        <w:rPr>
          <w:b/>
          <w:bCs/>
          <w:u w:val="single"/>
        </w:rPr>
      </w:pPr>
    </w:p>
    <w:p w14:paraId="2577C986" w14:textId="77777777" w:rsidR="00D711E6" w:rsidRDefault="00D711E6" w:rsidP="00D711E6">
      <w:pPr>
        <w:jc w:val="both"/>
      </w:pPr>
    </w:p>
    <w:p w14:paraId="7F7ADACA" w14:textId="77777777" w:rsidR="00D711E6" w:rsidRDefault="00D711E6" w:rsidP="00D711E6"/>
    <w:p w14:paraId="272871AB" w14:textId="77777777" w:rsidR="00D711E6" w:rsidRDefault="00D711E6" w:rsidP="00D711E6"/>
    <w:p w14:paraId="7C813A92" w14:textId="77777777" w:rsidR="00C87696" w:rsidRDefault="00C87696"/>
    <w:sectPr w:rsidR="00C8769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9007" w14:textId="77777777" w:rsidR="00E34C06" w:rsidRDefault="00E34C06" w:rsidP="00E64F3A">
      <w:pPr>
        <w:spacing w:after="0" w:line="240" w:lineRule="auto"/>
      </w:pPr>
      <w:r>
        <w:separator/>
      </w:r>
    </w:p>
  </w:endnote>
  <w:endnote w:type="continuationSeparator" w:id="0">
    <w:p w14:paraId="5F80CD6D" w14:textId="77777777" w:rsidR="00E34C06" w:rsidRDefault="00E34C06" w:rsidP="00E6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6163" w14:textId="77777777" w:rsidR="00E64F3A" w:rsidRDefault="00E64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43580"/>
      <w:docPartObj>
        <w:docPartGallery w:val="Page Numbers (Bottom of Page)"/>
        <w:docPartUnique/>
      </w:docPartObj>
    </w:sdtPr>
    <w:sdtEndPr>
      <w:rPr>
        <w:noProof/>
      </w:rPr>
    </w:sdtEndPr>
    <w:sdtContent>
      <w:p w14:paraId="102AEACF" w14:textId="70B7AEE4" w:rsidR="00E64F3A" w:rsidRDefault="00E64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A6FAA" w14:textId="77777777" w:rsidR="00E64F3A" w:rsidRDefault="00E64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BFDA" w14:textId="77777777" w:rsidR="00E64F3A" w:rsidRDefault="00E64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2ACCC" w14:textId="77777777" w:rsidR="00E34C06" w:rsidRDefault="00E34C06" w:rsidP="00E64F3A">
      <w:pPr>
        <w:spacing w:after="0" w:line="240" w:lineRule="auto"/>
      </w:pPr>
      <w:r>
        <w:separator/>
      </w:r>
    </w:p>
  </w:footnote>
  <w:footnote w:type="continuationSeparator" w:id="0">
    <w:p w14:paraId="64D359C2" w14:textId="77777777" w:rsidR="00E34C06" w:rsidRDefault="00E34C06" w:rsidP="00E64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E864" w14:textId="77777777" w:rsidR="00E64F3A" w:rsidRDefault="00E64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1680" w14:textId="77777777" w:rsidR="00E64F3A" w:rsidRDefault="00E64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A8D7" w14:textId="77777777" w:rsidR="00E64F3A" w:rsidRDefault="00E64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E6"/>
    <w:rsid w:val="0044053F"/>
    <w:rsid w:val="00596F76"/>
    <w:rsid w:val="005B0673"/>
    <w:rsid w:val="00716226"/>
    <w:rsid w:val="007931C1"/>
    <w:rsid w:val="0087532C"/>
    <w:rsid w:val="009D0D1F"/>
    <w:rsid w:val="009E76F9"/>
    <w:rsid w:val="00A92CCB"/>
    <w:rsid w:val="00AB6356"/>
    <w:rsid w:val="00B67B49"/>
    <w:rsid w:val="00C34EB2"/>
    <w:rsid w:val="00C87696"/>
    <w:rsid w:val="00CB5852"/>
    <w:rsid w:val="00D711E6"/>
    <w:rsid w:val="00E34C06"/>
    <w:rsid w:val="00E43F9A"/>
    <w:rsid w:val="00E64F3A"/>
    <w:rsid w:val="00E879FA"/>
    <w:rsid w:val="00F0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F90C"/>
  <w15:chartTrackingRefBased/>
  <w15:docId w15:val="{355A18DB-779A-4BE1-BA4D-6FFEFAC7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1E6"/>
    <w:pPr>
      <w:spacing w:line="252" w:lineRule="auto"/>
    </w:pPr>
    <w:rPr>
      <w:kern w:val="0"/>
      <w14:ligatures w14:val="none"/>
    </w:rPr>
  </w:style>
  <w:style w:type="paragraph" w:styleId="Heading1">
    <w:name w:val="heading 1"/>
    <w:basedOn w:val="Normal"/>
    <w:next w:val="Normal"/>
    <w:link w:val="Heading1Char"/>
    <w:uiPriority w:val="9"/>
    <w:qFormat/>
    <w:rsid w:val="00D711E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11E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11E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11E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11E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11E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11E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11E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11E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1E6"/>
    <w:rPr>
      <w:rFonts w:eastAsiaTheme="majorEastAsia" w:cstheme="majorBidi"/>
      <w:color w:val="272727" w:themeColor="text1" w:themeTint="D8"/>
    </w:rPr>
  </w:style>
  <w:style w:type="paragraph" w:styleId="Title">
    <w:name w:val="Title"/>
    <w:basedOn w:val="Normal"/>
    <w:next w:val="Normal"/>
    <w:link w:val="TitleChar"/>
    <w:uiPriority w:val="10"/>
    <w:qFormat/>
    <w:rsid w:val="00D711E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1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1E6"/>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1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1E6"/>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711E6"/>
    <w:rPr>
      <w:i/>
      <w:iCs/>
      <w:color w:val="404040" w:themeColor="text1" w:themeTint="BF"/>
    </w:rPr>
  </w:style>
  <w:style w:type="paragraph" w:styleId="ListParagraph">
    <w:name w:val="List Paragraph"/>
    <w:basedOn w:val="Normal"/>
    <w:uiPriority w:val="34"/>
    <w:qFormat/>
    <w:rsid w:val="00D711E6"/>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D711E6"/>
    <w:rPr>
      <w:i/>
      <w:iCs/>
      <w:color w:val="0F4761" w:themeColor="accent1" w:themeShade="BF"/>
    </w:rPr>
  </w:style>
  <w:style w:type="paragraph" w:styleId="IntenseQuote">
    <w:name w:val="Intense Quote"/>
    <w:basedOn w:val="Normal"/>
    <w:next w:val="Normal"/>
    <w:link w:val="IntenseQuoteChar"/>
    <w:uiPriority w:val="30"/>
    <w:qFormat/>
    <w:rsid w:val="00D711E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711E6"/>
    <w:rPr>
      <w:i/>
      <w:iCs/>
      <w:color w:val="0F4761" w:themeColor="accent1" w:themeShade="BF"/>
    </w:rPr>
  </w:style>
  <w:style w:type="character" w:styleId="IntenseReference">
    <w:name w:val="Intense Reference"/>
    <w:basedOn w:val="DefaultParagraphFont"/>
    <w:uiPriority w:val="32"/>
    <w:qFormat/>
    <w:rsid w:val="00D711E6"/>
    <w:rPr>
      <w:b/>
      <w:bCs/>
      <w:smallCaps/>
      <w:color w:val="0F4761" w:themeColor="accent1" w:themeShade="BF"/>
      <w:spacing w:val="5"/>
    </w:rPr>
  </w:style>
  <w:style w:type="paragraph" w:styleId="NoSpacing">
    <w:name w:val="No Spacing"/>
    <w:uiPriority w:val="1"/>
    <w:qFormat/>
    <w:rsid w:val="00D711E6"/>
    <w:pPr>
      <w:spacing w:after="0" w:line="240" w:lineRule="auto"/>
    </w:pPr>
    <w:rPr>
      <w:kern w:val="0"/>
      <w14:ligatures w14:val="none"/>
    </w:rPr>
  </w:style>
  <w:style w:type="paragraph" w:styleId="Header">
    <w:name w:val="header"/>
    <w:basedOn w:val="Normal"/>
    <w:link w:val="HeaderChar"/>
    <w:uiPriority w:val="99"/>
    <w:unhideWhenUsed/>
    <w:rsid w:val="00E64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F3A"/>
    <w:rPr>
      <w:kern w:val="0"/>
      <w14:ligatures w14:val="none"/>
    </w:rPr>
  </w:style>
  <w:style w:type="paragraph" w:styleId="Footer">
    <w:name w:val="footer"/>
    <w:basedOn w:val="Normal"/>
    <w:link w:val="FooterChar"/>
    <w:uiPriority w:val="99"/>
    <w:unhideWhenUsed/>
    <w:rsid w:val="00E64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F3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8</cp:revision>
  <dcterms:created xsi:type="dcterms:W3CDTF">2025-12-09T10:58:00Z</dcterms:created>
  <dcterms:modified xsi:type="dcterms:W3CDTF">2025-12-09T12:53:00Z</dcterms:modified>
</cp:coreProperties>
</file>